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8B" w:rsidRDefault="00C7588B" w:rsidP="00C7588B">
      <w:pPr>
        <w:ind w:left="1368"/>
        <w:jc w:val="center"/>
        <w:rPr>
          <w:b/>
          <w:sz w:val="22"/>
        </w:rPr>
      </w:pPr>
    </w:p>
    <w:p w:rsidR="00C7588B" w:rsidRPr="00C7588B" w:rsidRDefault="00C7588B" w:rsidP="00C7588B">
      <w:pPr>
        <w:keepNext/>
        <w:overflowPunct/>
        <w:autoSpaceDE/>
        <w:autoSpaceDN/>
        <w:adjustRightInd/>
        <w:spacing w:before="120" w:after="120" w:line="480" w:lineRule="auto"/>
        <w:ind w:left="567" w:right="567"/>
        <w:jc w:val="center"/>
        <w:outlineLvl w:val="1"/>
        <w:rPr>
          <w:b/>
          <w:bCs/>
          <w:iCs/>
          <w:noProof/>
          <w:sz w:val="32"/>
        </w:rPr>
      </w:pPr>
      <w:r w:rsidRPr="00C7588B">
        <w:rPr>
          <w:b/>
          <w:bCs/>
          <w:iCs/>
          <w:noProof/>
          <w:sz w:val="32"/>
        </w:rPr>
        <w:t>Министерство образования Тверской области</w:t>
      </w: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8"/>
          <w:szCs w:val="24"/>
        </w:rPr>
      </w:pPr>
      <w:r w:rsidRPr="00C7588B">
        <w:rPr>
          <w:sz w:val="28"/>
          <w:szCs w:val="24"/>
        </w:rPr>
        <w:t>Государственное бюджетное профессиональное</w:t>
      </w: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8"/>
          <w:szCs w:val="24"/>
        </w:rPr>
      </w:pPr>
      <w:r w:rsidRPr="00C7588B">
        <w:rPr>
          <w:sz w:val="28"/>
          <w:szCs w:val="24"/>
        </w:rPr>
        <w:t>образовательное учреждение «Ржевский технологический колледж»</w:t>
      </w: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</w:p>
    <w:p w:rsidR="00C7588B" w:rsidRPr="00C7588B" w:rsidRDefault="00C7588B" w:rsidP="00C7588B">
      <w:pPr>
        <w:jc w:val="center"/>
        <w:rPr>
          <w:sz w:val="40"/>
          <w:szCs w:val="40"/>
        </w:rPr>
      </w:pPr>
    </w:p>
    <w:p w:rsidR="00C7588B" w:rsidRPr="00C7588B" w:rsidRDefault="00C7588B" w:rsidP="00C7588B">
      <w:pPr>
        <w:jc w:val="center"/>
        <w:rPr>
          <w:sz w:val="40"/>
          <w:szCs w:val="40"/>
        </w:rPr>
      </w:pPr>
      <w:r w:rsidRPr="00C7588B">
        <w:rPr>
          <w:sz w:val="40"/>
          <w:szCs w:val="40"/>
        </w:rPr>
        <w:t>Тема:</w:t>
      </w:r>
    </w:p>
    <w:p w:rsidR="00C7588B" w:rsidRPr="00C7588B" w:rsidRDefault="00C7588B" w:rsidP="00C7588B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7588B">
        <w:rPr>
          <w:sz w:val="24"/>
          <w:szCs w:val="24"/>
        </w:rPr>
        <w:t>ПРАВИЛА ПОВЕДЕНИЯ И ДЕЙСТВИЯ НАСЕЛЕНИЯ ПРИ НЕКОТОРЫХ СТИХИЙНЫХ БЕДСТВИЯХ И ПРОИЗВОДСТВЕННЫХ АВАРИЯХ</w:t>
      </w:r>
      <w:r>
        <w:rPr>
          <w:sz w:val="24"/>
          <w:szCs w:val="24"/>
        </w:rPr>
        <w:t>»</w:t>
      </w:r>
    </w:p>
    <w:p w:rsidR="00C7588B" w:rsidRPr="00C7588B" w:rsidRDefault="00C7588B" w:rsidP="00C7588B">
      <w:pPr>
        <w:jc w:val="center"/>
        <w:rPr>
          <w:b/>
          <w:sz w:val="32"/>
          <w:szCs w:val="32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color w:val="0000FF"/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C7588B">
        <w:rPr>
          <w:sz w:val="22"/>
          <w:szCs w:val="22"/>
        </w:rPr>
        <w:t>ПРЕПОДАВАТЕЛЬ – ОРГАНИЗАТОР ОБЖ</w:t>
      </w:r>
    </w:p>
    <w:p w:rsidR="00C7588B" w:rsidRPr="00C7588B" w:rsidRDefault="00C7588B" w:rsidP="00C7588B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C7588B">
        <w:rPr>
          <w:sz w:val="22"/>
          <w:szCs w:val="22"/>
        </w:rPr>
        <w:t>ГБПОУ «РЖЕВСКИЙ ТЕХНОЛОГИЧЕСКИЙ КОЛЛЕДЖ</w:t>
      </w:r>
    </w:p>
    <w:p w:rsidR="00C7588B" w:rsidRPr="00C7588B" w:rsidRDefault="00C7588B" w:rsidP="00C7588B">
      <w:pPr>
        <w:overflowPunct/>
        <w:autoSpaceDE/>
        <w:autoSpaceDN/>
        <w:adjustRightInd/>
        <w:jc w:val="right"/>
        <w:rPr>
          <w:sz w:val="22"/>
          <w:szCs w:val="22"/>
        </w:rPr>
      </w:pPr>
      <w:r w:rsidRPr="00C7588B">
        <w:rPr>
          <w:sz w:val="22"/>
          <w:szCs w:val="22"/>
        </w:rPr>
        <w:t>КОЗЛОВСКИЙ НИКОЛАЙ ВАСИЛЬЕВИЧ</w:t>
      </w:r>
    </w:p>
    <w:p w:rsidR="00C7588B" w:rsidRPr="00C7588B" w:rsidRDefault="00C7588B" w:rsidP="00C7588B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C7588B" w:rsidRDefault="00C7588B" w:rsidP="00C7588B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693005" w:rsidRPr="00C7588B" w:rsidRDefault="00693005" w:rsidP="00C7588B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C7588B" w:rsidRPr="00C7588B" w:rsidRDefault="00C7588B" w:rsidP="00C7588B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C7588B">
        <w:rPr>
          <w:sz w:val="24"/>
          <w:szCs w:val="24"/>
        </w:rPr>
        <w:t>Ржев, 2019 г.</w:t>
      </w:r>
    </w:p>
    <w:p w:rsidR="00E3544E" w:rsidRPr="00E3544E" w:rsidRDefault="00E3544E" w:rsidP="00E3544E">
      <w:pPr>
        <w:ind w:right="-1" w:firstLine="426"/>
        <w:jc w:val="center"/>
        <w:rPr>
          <w:rFonts w:ascii="Arial" w:hAnsi="Arial"/>
          <w:b/>
          <w:sz w:val="22"/>
        </w:rPr>
      </w:pPr>
      <w:r w:rsidRPr="00E3544E">
        <w:rPr>
          <w:rFonts w:ascii="Arial" w:hAnsi="Arial"/>
          <w:b/>
          <w:sz w:val="22"/>
        </w:rPr>
        <w:lastRenderedPageBreak/>
        <w:t>В</w:t>
      </w:r>
      <w:bookmarkStart w:id="0" w:name="_GoBack"/>
      <w:bookmarkEnd w:id="0"/>
      <w:r w:rsidRPr="00E3544E">
        <w:rPr>
          <w:rFonts w:ascii="Arial" w:hAnsi="Arial"/>
          <w:b/>
          <w:sz w:val="22"/>
        </w:rPr>
        <w:t>СТУПЛЕНИЕ</w:t>
      </w:r>
    </w:p>
    <w:p w:rsidR="00E3544E" w:rsidRDefault="00E3544E" w:rsidP="00C7588B">
      <w:pPr>
        <w:ind w:right="-1" w:firstLine="426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right="-1"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Стихийные бедствия – это различные явления природы, вызывающие внезапные нарушения нормальной жизнедеятельности населения, а также разрушения и уничтожение материальных ценностей. Они нередко оказывают отрицательное воздействие на окружающую природу.</w:t>
      </w:r>
    </w:p>
    <w:p w:rsidR="00C7588B" w:rsidRDefault="00C7588B" w:rsidP="00C7588B">
      <w:pPr>
        <w:ind w:right="-1"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стихийным бедствиям обычно относятся землетрясения, наводнения, селевые потоки, оползни, снежные заносы, извержения вулканов, обвалы, засухи. К таким бедствиям в ряде случаев могут быть отнесены также пожары, особенно массовые лесные и торфяные.</w:t>
      </w:r>
    </w:p>
    <w:p w:rsidR="00C7588B" w:rsidRDefault="00C7588B" w:rsidP="00C7588B">
      <w:pPr>
        <w:ind w:right="-1"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Опасными бедствиями являются, кроме того, производственные аварии. Особую опасность </w:t>
      </w:r>
      <w:proofErr w:type="spellStart"/>
      <w:r>
        <w:rPr>
          <w:rFonts w:ascii="Arial" w:hAnsi="Arial"/>
          <w:sz w:val="22"/>
        </w:rPr>
        <w:t>прелставляют</w:t>
      </w:r>
      <w:proofErr w:type="spellEnd"/>
      <w:r>
        <w:rPr>
          <w:rFonts w:ascii="Arial" w:hAnsi="Arial"/>
          <w:sz w:val="22"/>
        </w:rPr>
        <w:t xml:space="preserve"> аварии на предприятиях нефтяной, газовой и химической промышленности.</w:t>
      </w:r>
    </w:p>
    <w:p w:rsidR="00C7588B" w:rsidRDefault="00C7588B" w:rsidP="00C7588B">
      <w:pPr>
        <w:ind w:right="-1"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Стихийные бедствия, пожары, аварии... </w:t>
      </w:r>
      <w:proofErr w:type="spellStart"/>
      <w:r>
        <w:rPr>
          <w:rFonts w:ascii="Arial" w:hAnsi="Arial"/>
          <w:sz w:val="22"/>
        </w:rPr>
        <w:t>Поразному</w:t>
      </w:r>
      <w:proofErr w:type="spellEnd"/>
      <w:r>
        <w:rPr>
          <w:rFonts w:ascii="Arial" w:hAnsi="Arial"/>
          <w:sz w:val="22"/>
        </w:rPr>
        <w:t xml:space="preserve"> можно встретить их. Растерянно, даже обреченно, как веками встречали люди различные бедствия, или спокойно, с несгибаемой верой в собственные силы, с надеждой на их укрощение. Но уверенно принять вызов бедствий могут только те, кто, зная, как действовать в той или иной обстановке, примет единственно правильное решение: спасет себя, окажет помощь другим, предотвратит, насколько сможет, разрушающее действие стихийных сил.</w:t>
      </w:r>
    </w:p>
    <w:p w:rsidR="00C7588B" w:rsidRDefault="00C7588B" w:rsidP="00C7588B">
      <w:pPr>
        <w:ind w:right="-1" w:firstLine="426"/>
        <w:jc w:val="both"/>
        <w:rPr>
          <w:rFonts w:ascii="Arial" w:hAnsi="Arial"/>
          <w:b/>
          <w:sz w:val="26"/>
        </w:rPr>
      </w:pPr>
    </w:p>
    <w:p w:rsidR="00C7588B" w:rsidRPr="00693005" w:rsidRDefault="00C7588B" w:rsidP="00C7588B">
      <w:pPr>
        <w:ind w:left="576" w:right="-1" w:firstLine="426"/>
        <w:jc w:val="center"/>
        <w:rPr>
          <w:rFonts w:ascii="Arial" w:hAnsi="Arial"/>
          <w:b/>
          <w:sz w:val="22"/>
        </w:rPr>
      </w:pPr>
      <w:r w:rsidRPr="00693005">
        <w:rPr>
          <w:rFonts w:ascii="Arial" w:hAnsi="Arial"/>
          <w:b/>
          <w:sz w:val="22"/>
        </w:rPr>
        <w:t>1. ПРАВИЛА ПОВЕДЕНИЯ И ДЕИСТВИЯ НАСЕЛЕН</w:t>
      </w:r>
      <w:r w:rsidRPr="00693005">
        <w:rPr>
          <w:rFonts w:ascii="Arial" w:hAnsi="Arial"/>
          <w:b/>
          <w:sz w:val="26"/>
        </w:rPr>
        <w:t xml:space="preserve">ИЯ ПРИ </w:t>
      </w:r>
      <w:r w:rsidRPr="00693005">
        <w:rPr>
          <w:rFonts w:ascii="Arial" w:hAnsi="Arial"/>
          <w:b/>
          <w:sz w:val="22"/>
        </w:rPr>
        <w:t>ЗЕМЛЕТРЯСЕНИЯХ</w:t>
      </w:r>
    </w:p>
    <w:p w:rsidR="00C7588B" w:rsidRDefault="00C7588B" w:rsidP="00C7588B">
      <w:pPr>
        <w:ind w:left="576" w:right="-1" w:firstLine="426"/>
        <w:jc w:val="center"/>
        <w:rPr>
          <w:rFonts w:ascii="Arial" w:hAnsi="Arial"/>
          <w:sz w:val="22"/>
        </w:rPr>
      </w:pPr>
    </w:p>
    <w:p w:rsidR="00C7588B" w:rsidRDefault="00C7588B" w:rsidP="00C7588B">
      <w:pPr>
        <w:ind w:right="-1" w:firstLine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Землетрясения - это специфические явления, происходящие в определенных участках земной коры. Они могут происходить как на суше, так и под водой. Землетрясения всегда поражали людей и своей разрушительной силой, и последствиями, выражающимися в опускании земной коры, активизации вулканической деятельности, образовании цунами и т. д.</w:t>
      </w:r>
    </w:p>
    <w:p w:rsidR="00C7588B" w:rsidRDefault="00C7588B" w:rsidP="00C7588B">
      <w:pPr>
        <w:ind w:right="14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Для человека очень важно знать, где и когда будет землетрясение. Современная наука располагает сведениями о том, где может быть такое стихийное бедствие той или иной силы, но предсказать день и час его пока еще не может.</w:t>
      </w:r>
    </w:p>
    <w:p w:rsidR="00C7588B" w:rsidRDefault="00C7588B" w:rsidP="00C7588B">
      <w:pPr>
        <w:ind w:right="141"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Работы по прогнозированию землетрясений ведутся десятки лет, в последние годы в этом направлении наметились определенные успехи.</w:t>
      </w:r>
    </w:p>
    <w:p w:rsidR="00C7588B" w:rsidRDefault="00C7588B" w:rsidP="00C7588B">
      <w:pPr>
        <w:ind w:right="141"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Предвестниками землетрясений, как это уже установлено, могут быть косвенные признаки. В период, предшествующий землетрясению, например, имеет место поднятие геодезических реперов, изменяются параметры физико-химического состава подземных вод. Эти признаки регистрируются специальными приборами геофизических станций. К предвестникам возможных землетрясений следует отнести также некоторые признаки, которые особенно должно знать население сейсмически опасных районов; </w:t>
      </w:r>
      <w:proofErr w:type="gramStart"/>
      <w:r>
        <w:rPr>
          <w:rFonts w:ascii="Arial" w:hAnsi="Arial"/>
          <w:sz w:val="22"/>
        </w:rPr>
        <w:t>это – появление запаха газа в районах, где до этого воздух был чист и ранее подобное явление не отмечалось, беспокойство птиц и домашних животных, вспышки в виде рассеянного света зарниц, искрения близко расположенных, но не касающихся друг друга электрических проводов, голубоватое свечение внутренней поверхности стен домов, самопроизвольное загорание люминесцентных ламп незадолго до подземных толчков.</w:t>
      </w:r>
      <w:proofErr w:type="gramEnd"/>
      <w:r>
        <w:rPr>
          <w:rFonts w:ascii="Arial" w:hAnsi="Arial"/>
          <w:sz w:val="22"/>
        </w:rPr>
        <w:t xml:space="preserve"> Все эти признаки могут являться основанием для оповещения населения о возможном землетрясении.</w:t>
      </w:r>
    </w:p>
    <w:p w:rsidR="00C7588B" w:rsidRDefault="00C7588B" w:rsidP="00C7588B">
      <w:pPr>
        <w:ind w:right="141" w:firstLine="360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Землетряеения</w:t>
      </w:r>
      <w:proofErr w:type="spellEnd"/>
      <w:r>
        <w:rPr>
          <w:rFonts w:ascii="Arial" w:hAnsi="Arial"/>
          <w:sz w:val="22"/>
        </w:rPr>
        <w:t xml:space="preserve"> всегда вызывали у людей различной степени расстройства психики, проявляющейся в неправильном поведении. Вслед за острой двигательной реакцией часто наступает депрессивное состояние с общей двигательной заторможенностью. В результате этого, как показывает статистика, большая часть получаемых травм среди населения объясняется неосознанными действиями самих пострадавших, обусловливаемыми паническим состоянием и страхом.</w:t>
      </w:r>
    </w:p>
    <w:p w:rsidR="00C7588B" w:rsidRDefault="00C7588B" w:rsidP="00C7588B">
      <w:pPr>
        <w:ind w:right="141" w:firstLine="36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Возможно</w:t>
      </w:r>
      <w:proofErr w:type="gramEnd"/>
      <w:r>
        <w:rPr>
          <w:rFonts w:ascii="Arial" w:hAnsi="Arial"/>
          <w:sz w:val="22"/>
        </w:rPr>
        <w:t xml:space="preserve"> ли снизить психотравмирующее воздействие землетрясения на человека? Да, возможно, прежде </w:t>
      </w:r>
      <w:proofErr w:type="gramStart"/>
      <w:r>
        <w:rPr>
          <w:rFonts w:ascii="Arial" w:hAnsi="Arial"/>
          <w:sz w:val="22"/>
        </w:rPr>
        <w:t>всего</w:t>
      </w:r>
      <w:proofErr w:type="gramEnd"/>
      <w:r>
        <w:rPr>
          <w:rFonts w:ascii="Arial" w:hAnsi="Arial"/>
          <w:sz w:val="22"/>
        </w:rPr>
        <w:t xml:space="preserve"> воспитанием у каждого человека чувства высокой гражданственности, мужества, самообладания, дисциплинированности, ответственности за поведение не только самого себя и своих близких, но и окружающих людей по месту жительства, работы или учебы. Воспитанию этих качеств в значительной степени </w:t>
      </w:r>
      <w:r>
        <w:rPr>
          <w:rFonts w:ascii="Arial" w:hAnsi="Arial"/>
          <w:sz w:val="22"/>
        </w:rPr>
        <w:lastRenderedPageBreak/>
        <w:t>способствует хорошо отлаженная система подготовки населения по гражданской обороне, разъяснительная работа среди населения, всесторонняя агитационно-массовая работа.</w:t>
      </w:r>
    </w:p>
    <w:p w:rsidR="00C7588B" w:rsidRDefault="00C7588B" w:rsidP="00C7588B">
      <w:pPr>
        <w:ind w:right="141"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случае оповещения об угрозе землетрясения или появления признаков его необходимо действовать быстро, но спокойно, уверенно и без паники.</w:t>
      </w:r>
    </w:p>
    <w:p w:rsidR="00C7588B" w:rsidRDefault="00C7588B" w:rsidP="00C7588B">
      <w:pPr>
        <w:ind w:right="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 заблаговременном оповещении об угрозе землетрясения, прежде чем покинуть квартиру (дом), необходимо выключить нагревательные приборы и газ, если топилась печь – затушить ее; затем нужно одеть детей, стариков и одеться самим, взять необходимые вещи, небольшой запас продуктов питания, медикаменты, документы и выйти на улицу. На улице следует как можно </w:t>
      </w:r>
      <w:proofErr w:type="spellStart"/>
      <w:proofErr w:type="gramStart"/>
      <w:r>
        <w:rPr>
          <w:rFonts w:ascii="Arial" w:hAnsi="Arial"/>
          <w:sz w:val="22"/>
        </w:rPr>
        <w:t>быст</w:t>
      </w:r>
      <w:proofErr w:type="spellEnd"/>
      <w:r>
        <w:rPr>
          <w:rFonts w:ascii="Arial" w:hAnsi="Arial"/>
          <w:sz w:val="22"/>
        </w:rPr>
        <w:t xml:space="preserve"> рее</w:t>
      </w:r>
      <w:proofErr w:type="gramEnd"/>
      <w:r>
        <w:rPr>
          <w:rFonts w:ascii="Arial" w:hAnsi="Arial"/>
          <w:sz w:val="22"/>
        </w:rPr>
        <w:t xml:space="preserve"> отойти от зданий и сооружений в направлении площадей, скверов, широких улиц, спортивных площадок, незастроенных участков, строго соблюдая установленный общественный порядок. Если землетрясение началось неожиданно, когда собраться и выйти из квартиры (дома) не представляется возможным, необходимо занять место (встать) </w:t>
      </w:r>
      <w:proofErr w:type="spellStart"/>
      <w:r>
        <w:rPr>
          <w:rFonts w:ascii="Arial" w:hAnsi="Arial"/>
          <w:sz w:val="22"/>
        </w:rPr>
        <w:t>вдверном</w:t>
      </w:r>
      <w:proofErr w:type="spellEnd"/>
      <w:r>
        <w:rPr>
          <w:rFonts w:ascii="Arial" w:hAnsi="Arial"/>
          <w:sz w:val="22"/>
        </w:rPr>
        <w:t xml:space="preserve"> или оконном </w:t>
      </w:r>
      <w:proofErr w:type="gramStart"/>
      <w:r>
        <w:rPr>
          <w:rFonts w:ascii="Arial" w:hAnsi="Arial"/>
          <w:sz w:val="22"/>
        </w:rPr>
        <w:t>проеме</w:t>
      </w:r>
      <w:proofErr w:type="gramEnd"/>
      <w:r>
        <w:rPr>
          <w:rFonts w:ascii="Arial" w:hAnsi="Arial"/>
          <w:sz w:val="22"/>
        </w:rPr>
        <w:t>; как только стихнут первые толчки землетрясения, следует быстро выйти на улицу.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На предприятиях и в учреждениях во время землетрясения все работы прекращаются, производственное и технологическое оборудование останавливается, принимаются меры к отключению тока, снижению давления воздуха, кислорода, пара, воды, газа и т. п.; рабочими и служащие, состоящие в формированиях гражданской обороны, немедленно направляются в районы их сбора, остальные рабочие и служащие занимают безопасные места.</w:t>
      </w:r>
      <w:proofErr w:type="gramEnd"/>
      <w:r>
        <w:rPr>
          <w:rFonts w:ascii="Arial" w:hAnsi="Arial"/>
          <w:sz w:val="22"/>
        </w:rPr>
        <w:t xml:space="preserve"> Если по условиям производства остановить агрегат, печь, технологическую линию, турбину и т. п. в короткое время нельзя или невозможно, то осуществляется перевод их на щадящий режим работы.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 нахождении во время землетрясения вне квартиры (дома) или места работы, например в магазине, театре или просто на улице, не следует спешить домой, надо спокойно выслушать указание соответствующих должностных лиц по действиям в создавшейся ситуации и поступать в соответствии с таким указанием. В случае нахождения в общественном транспорте нельзя покидать его на ходу, нужно дождаться полной остановки транспорта и выходить из него спокойно, пропуская вперед детей, инвалидов, престарелых. Учащиеся старших классов школ должны помочь дирекции и учителям в поддержании порядка среди школьников младших классов.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Землетрясение может длиться от нескольких мгновений до нескольких суток (периодически повторяющимися подземными толчками). Примерная периодичность толчков и время их возникновения, возможно, будут сообщаться по радио и другими доступными способами. Следует свои действия сообразовывать с этими сообщениями.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После землетрясения или даже в. процессе его будут вестись работы по оказанию помощи пострадавшим, по ликвидации последствий землетрясения. В первую очередь такие работы будут проводить лица, состоящие в формированиях гражданской обороны. Но и остальное население по призыву органов местной власти и органов управления ГО должно принимать участие </w:t>
      </w:r>
      <w:r>
        <w:rPr>
          <w:rFonts w:ascii="Arial" w:hAnsi="Arial"/>
          <w:i/>
          <w:sz w:val="22"/>
        </w:rPr>
        <w:t xml:space="preserve">в </w:t>
      </w:r>
      <w:r>
        <w:rPr>
          <w:rFonts w:ascii="Arial" w:hAnsi="Arial"/>
          <w:sz w:val="22"/>
        </w:rPr>
        <w:t>первоочередных спасательных и аварийно-восстановительных работах в районах разрушений.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Большая помощь со стороны населения может быть оказана медицинским учреждениям и медицинской службе гражданской обороны в поддержании нормальных санитарно-бытовых условий в местах временного расселения (в палаточных городках, антисейсмических зданиях) пострадавшего в результате землетрясения населения. Надо способствовать предупреждению вспышек в таких местах инфекционных заболеваний, являющихся, как правило, спутниками стихийных бедствий. В целях предупреждения возникновения и распространения эпидемий следует строго выполнять все противоэпидемические мероприятия, не уклоняться от прививок и принятия лекарств, предупреждающих заболевания. Необходимо тщательно соблюдать правила личной гигиены и следить за тем, чтобы их выполняли все члены семьи; нужно напоминать об этом соседям, товарищам по работе.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</w:p>
    <w:p w:rsidR="00E3544E" w:rsidRDefault="00E3544E" w:rsidP="00C7588B">
      <w:pPr>
        <w:ind w:right="135" w:firstLine="288"/>
        <w:jc w:val="both"/>
        <w:rPr>
          <w:rFonts w:ascii="Arial" w:hAnsi="Arial"/>
          <w:sz w:val="22"/>
        </w:rPr>
      </w:pPr>
    </w:p>
    <w:p w:rsidR="00E3544E" w:rsidRDefault="00E3544E" w:rsidP="00C7588B">
      <w:pPr>
        <w:ind w:right="135" w:firstLine="288"/>
        <w:jc w:val="both"/>
        <w:rPr>
          <w:rFonts w:ascii="Arial" w:hAnsi="Arial"/>
          <w:sz w:val="22"/>
        </w:rPr>
      </w:pPr>
    </w:p>
    <w:p w:rsidR="00E3544E" w:rsidRDefault="00E3544E" w:rsidP="00C7588B">
      <w:pPr>
        <w:ind w:right="135" w:firstLine="288"/>
        <w:jc w:val="both"/>
        <w:rPr>
          <w:rFonts w:ascii="Arial" w:hAnsi="Arial"/>
          <w:sz w:val="22"/>
        </w:rPr>
      </w:pPr>
    </w:p>
    <w:p w:rsidR="00E3544E" w:rsidRDefault="00E3544E" w:rsidP="00C7588B">
      <w:pPr>
        <w:ind w:right="135" w:firstLine="288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right="135" w:firstLine="288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2. ПРАВИЛА ПОВЕДЕНИЯ И ДЕЙСТВИЯ НАСЕЛЕНИЯ ПРИ НАВОДНЕНИЯХ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b/>
          <w:sz w:val="22"/>
        </w:rPr>
      </w:pP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Тяжелыми стихийными бедствиями являются наводнения. Основными причинами большинства наводнений являются сильные ливни, интенсивное таяние снегов, речные паводки в результате приливной волны иди изменения ветра в устье реки.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Действия населения при наводнениях осуществляются с учетом времени упреждения наводнения, а также опыта наблюдений прошлых лет за проявлениями этой стихии. Масштабы наводнений, например, вызываемых весенними, летними или осенними паводками, могут прогнозировать за месяц и более, нагонные наводнения – за несколько часов (до суток).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 значительном времени упреждения наводнения осуществляются мероприятия по возведению соответствующих гидротехнических сооружений на реках и в других местах предполагаемого - наводнения, по подготовке и проведению заблаговременной эвакуации населения и сельскохозяйственных животных, по вывозу материальных ценностей из районов возможного затопления.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Об </w:t>
      </w:r>
      <w:proofErr w:type="spellStart"/>
      <w:r>
        <w:rPr>
          <w:rFonts w:ascii="Arial" w:hAnsi="Arial"/>
          <w:sz w:val="22"/>
        </w:rPr>
        <w:t>звакуации</w:t>
      </w:r>
      <w:proofErr w:type="spellEnd"/>
      <w:r>
        <w:rPr>
          <w:rFonts w:ascii="Arial" w:hAnsi="Arial"/>
          <w:sz w:val="22"/>
        </w:rPr>
        <w:t xml:space="preserve"> на случай наводнения, как правило, объявляется специальным распоряжением комиссии по борьбе с наводнением. Население о начале и порядке эвакуации оповещается по местным радиотрансляционным сетям и местному телевидению; работающие, кроме того, оповещаются через администрацию предприятий, учреждений и учебных заведений, а население, не занятое в производстве и сфере обслуживания,– через жилищно-эксплуатационные конторы и домоуправления. Населению сообщаются места развертывания сборных эвакопунктов, сроки явки на эти пункты, маршруты следования при эвакуации пешим порядком, а также другие сведения, сообразующиеся с местной обстановкой, ожидаемым масштабом бедствия, временем его упреждения. При наличии достаточного времени население из угрожаемых районов эвакуируется вместе с имуществом. С этой целью каждой семье предоставляется автомобильный или гужевой транспорт с указанием времени его подачи.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Эвакуация производится в ближайшие населенные пункты, находящиеся вне зон затопления. Расселение населения осуществляется в общественных зданиях или на жилой площади местных жителей.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 предприятиях и в учреждениях при угрозе затопления изменяется режим работы, а в некоторых случаях работа прекращается. Защита некоторой части материальных ценностей иногда предусматривается на месте, для чего заделываются приямки, входы и оконные проемы подвалов и нижних этажей зданий.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зонах возможных затоплений временно прекращают работу школы и дошкольные детские учреждения; детей переводят в школы и детские учреждения, которые находятся в безопасных местах.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случае внезапных наводнений предупреждение населения производится всеми имеющимися техническими средствами оповещения, в том числе и с помощью громкоговорящих подвижных установок.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Внезапность возникновения  наводнения  вызывает  необходимость особых поведения и действий населения. Если люди проживают на первом этаже или других нижних этажах и на улице наблюдается подъем воды, необходимо покинуть квартиры, подняться на верхние этажи, если дом одноэтажный – занять чердачные помещения. При нахождении на работе по распоряжению администрации следует, соблюдая установленный порядок, занять возвышенные места. Находясь в поле, при внезапном затоплении следует занять возвышенные места или деревья, использовать различного рода плавающие предметы (например, камеры шин сельскохозяйственной техники).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Поиск людей на затопленной территории организуется и осуществляется немедленно, для этого привлекаются экипажи плавающих средств формирований гражданской обороны и все другие имеющиеся силы и средства.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 спасательных работах необходимо проявлять выдержку и самообладание, строго выполнять требования спасателей. Нельзя переполнять спасательные средства (катера, лодки, плоты и т. п.), поскольку это угрожает безопасности и спасаемых, и спасателей. Попав в воду, следует сбросить с себя тяжелую одежду и обувь, отыскать </w:t>
      </w:r>
      <w:r>
        <w:rPr>
          <w:rFonts w:ascii="Arial" w:hAnsi="Arial"/>
          <w:sz w:val="22"/>
        </w:rPr>
        <w:lastRenderedPageBreak/>
        <w:t>поблизости плавающие или возвышающиеся над водой предметы, воспользоваться ими до получения помощи.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</w:p>
    <w:p w:rsidR="00693005" w:rsidRDefault="00693005" w:rsidP="00C7588B">
      <w:pPr>
        <w:ind w:right="135" w:firstLine="288"/>
        <w:jc w:val="both"/>
        <w:rPr>
          <w:rFonts w:ascii="Arial" w:hAnsi="Arial"/>
          <w:sz w:val="22"/>
        </w:rPr>
      </w:pPr>
    </w:p>
    <w:p w:rsidR="00693005" w:rsidRDefault="00693005" w:rsidP="00C7588B">
      <w:pPr>
        <w:ind w:right="135" w:firstLine="288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left="576" w:right="135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ПРАВИЛА ПОВЕДЕНИЯ И ДЕЙСТВИЯ НАСЕЛЕНИЯ ПРИ СЕЛЕВЫХ ПОТОКАХ И ОПОЛЗНЯХ</w:t>
      </w:r>
    </w:p>
    <w:p w:rsidR="00C7588B" w:rsidRDefault="00C7588B" w:rsidP="00C7588B">
      <w:pPr>
        <w:ind w:left="576" w:right="135"/>
        <w:jc w:val="center"/>
        <w:rPr>
          <w:rFonts w:ascii="Arial" w:hAnsi="Arial"/>
          <w:b/>
          <w:sz w:val="22"/>
        </w:rPr>
      </w:pP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Селевые потоки – это потоки с гор смеси воды, песка, глины, щебня, осколков камней и даже валунов. Оползни происходят в результате нарушения условий равновесия склонов, чаще всего по берегам рек и водоемов; основной причиной их возникновения является насыщение подземными водами глинистых пород до пластического и текучего состояния, в результате чего и происходит сползание по склону огромных масс грунта со всеми постройками и сооружениями.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Большое влияние на поведение и действия населения при селевых потоках и оползнях оказывает организация своевременного обнаружения и учета признаков этих стихийных бедствий и организация оповещения (предупреждения) о бедствии.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В селеопасных районах прямыми признаками возможного возникновения селевых потоков являются чрезмерные (ливневые) атмосферные осадки (селевые потоки в результате </w:t>
      </w:r>
      <w:proofErr w:type="spellStart"/>
      <w:r>
        <w:rPr>
          <w:rFonts w:ascii="Arial" w:hAnsi="Arial"/>
          <w:sz w:val="22"/>
        </w:rPr>
        <w:t>ливневык</w:t>
      </w:r>
      <w:proofErr w:type="spellEnd"/>
      <w:r>
        <w:rPr>
          <w:rFonts w:ascii="Arial" w:hAnsi="Arial"/>
          <w:sz w:val="22"/>
        </w:rPr>
        <w:t xml:space="preserve"> осадков обычно формируются после засухи), быстрое таяние снегов и ледников в горах, переполнение горных озер и водоемов, нарушения в естественном стоке вод горных рек и ручьев с изменением русел и образованием запруд.</w:t>
      </w:r>
      <w:proofErr w:type="gramEnd"/>
      <w:r>
        <w:rPr>
          <w:rFonts w:ascii="Arial" w:hAnsi="Arial"/>
          <w:sz w:val="22"/>
        </w:rPr>
        <w:t xml:space="preserve"> Косвенными признаками возможного селя являются повышенная эрозия почв, уничтожение травяного покрова и лесонасаждений на склонах гор.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большинстве случаев население об опасности селевого потока может быть предупреждено всего лишь за десятки минут и реже за 1 – 2 ч и более. Приближение такого потока можно слышать по характерному звуку перекатывающихся и соударяющихся друг с другом валунов и осколков камней, напоминающих грохот приближающегося с большой скоростью поезда.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Наиболее эффективным в борьбе с селевыми потоками является заблаговременное осуществление комплекса организационно-хозяйственных, агротехнических, лесомелиоративных и гидротехнических мероприятий.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Население в селеопасных районах обязано строго выполнять рекомендации по рубке лесонасаждений, ведению земледелия, по выпасу домашнего скота. При угрозе селя на пути его движения к населенным пунктам укрепляются плотины, возводятся насыпи и временные подпорные стенки, устраиваются селевые ловушки, отводные канавы и т. д. Долг каждого – по мере возможности участвовать в этих работах.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Оползни, как и селевые потоки, чаще всего вызываются сильными дождями и эрозией почвы. Они вызываются </w:t>
      </w:r>
      <w:proofErr w:type="spellStart"/>
      <w:r>
        <w:rPr>
          <w:rFonts w:ascii="Arial" w:hAnsi="Arial"/>
          <w:sz w:val="22"/>
        </w:rPr>
        <w:t>такжке</w:t>
      </w:r>
      <w:proofErr w:type="spellEnd"/>
      <w:r>
        <w:rPr>
          <w:rFonts w:ascii="Arial" w:hAnsi="Arial"/>
          <w:sz w:val="22"/>
        </w:rPr>
        <w:t xml:space="preserve"> недостаточно продуманной деятельностью людей, в результате которой изменяются условия устойчивости грунта (уничтожение лесных массивов и выкорчевывание даже отдельных деревьев, чрезмерное использование оросительных систем, ведение горных и земляных работ там, где геологическое строение земли изучено с недостаточной полнотой, и др.).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Первоначальным признаком начавшихся оползневых подвижек является появление трещин на зданиях, разрывов на дорогах, береговых укреплениях и набережных, выпучивание земли, смещение основания различных высотных конструкций и даже деревьев в нижней части относительно верхней.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Противооползневыми мероприятиями, в которых должно принимать участие население, являются отвод поверхностных вод, древонасаждение, устройство различных поддерживающих инженерных сооружений, отрывка траншей в целях осушения грунтов оползневого массива, разгрузка и планировка оползневого склона. Кроме того, население, проживающее в </w:t>
      </w:r>
      <w:proofErr w:type="spellStart"/>
      <w:r>
        <w:rPr>
          <w:rFonts w:ascii="Arial" w:hAnsi="Arial"/>
          <w:sz w:val="22"/>
        </w:rPr>
        <w:t>оползнеопасных</w:t>
      </w:r>
      <w:proofErr w:type="spellEnd"/>
      <w:r>
        <w:rPr>
          <w:rFonts w:ascii="Arial" w:hAnsi="Arial"/>
          <w:sz w:val="22"/>
        </w:rPr>
        <w:t xml:space="preserve"> районах, не должно допускать обильной утечки воды из кранов, поврежденных труб водопровода или водоразборных колонок; необходимо </w:t>
      </w:r>
      <w:proofErr w:type="gramStart"/>
      <w:r>
        <w:rPr>
          <w:rFonts w:ascii="Arial" w:hAnsi="Arial"/>
          <w:sz w:val="22"/>
        </w:rPr>
        <w:t>свое временно</w:t>
      </w:r>
      <w:proofErr w:type="gramEnd"/>
      <w:r>
        <w:rPr>
          <w:rFonts w:ascii="Arial" w:hAnsi="Arial"/>
          <w:sz w:val="22"/>
        </w:rPr>
        <w:t xml:space="preserve"> устраивать водоотводящие стоки при скоплении поверхностных вод (с образованием луж).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При угрозе селевого потока или оползня и при наличии времени население из опасных районов эвакуируется в </w:t>
      </w:r>
      <w:proofErr w:type="gramStart"/>
      <w:r>
        <w:rPr>
          <w:rFonts w:ascii="Arial" w:hAnsi="Arial"/>
          <w:sz w:val="22"/>
        </w:rPr>
        <w:t>безопасные</w:t>
      </w:r>
      <w:proofErr w:type="gramEnd"/>
      <w:r>
        <w:rPr>
          <w:rFonts w:ascii="Arial" w:hAnsi="Arial"/>
          <w:sz w:val="22"/>
        </w:rPr>
        <w:t xml:space="preserve">; эвакуация производится как пешим  </w:t>
      </w:r>
      <w:r>
        <w:rPr>
          <w:rFonts w:ascii="Arial" w:hAnsi="Arial"/>
          <w:sz w:val="22"/>
        </w:rPr>
        <w:lastRenderedPageBreak/>
        <w:t xml:space="preserve">порядком, так и с использованием транспорта. Вместе с людьми эвакуируются материальные ценности, производится отгон </w:t>
      </w:r>
      <w:proofErr w:type="gramStart"/>
      <w:r>
        <w:rPr>
          <w:rFonts w:ascii="Arial" w:hAnsi="Arial"/>
          <w:sz w:val="22"/>
        </w:rPr>
        <w:t>сельскохозяйственных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животнык</w:t>
      </w:r>
      <w:proofErr w:type="spellEnd"/>
      <w:r>
        <w:rPr>
          <w:rFonts w:ascii="Arial" w:hAnsi="Arial"/>
          <w:sz w:val="22"/>
        </w:rPr>
        <w:t>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случае оповещения населения о приближающемся селевом потоке или начавшемся оползне, а также при первых признаках их проявления нужно как можно быстрее покинуть помещение, предупредить об опасности окружающих и выйти в безопасное место. Покидая помещения, следует затушить печи, перекрыть газовые краны и выключить свет и электроприборы. Это поможет предотвратить возникновение пожаров.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Селевые потоки и оползни представляют серьезную опасность при их внезапном проявлении. В этом случае страшнее всего паника.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случае захвата кого-либо движущимся потоком селя нужно оказать пострадавшему помощь всеми имеющимися средствами. Такими средствами могут быть шесты, канаты или веревки, подаваемые спасаемым. Выводить </w:t>
      </w:r>
      <w:proofErr w:type="gramStart"/>
      <w:r>
        <w:rPr>
          <w:rFonts w:ascii="Arial" w:hAnsi="Arial"/>
          <w:sz w:val="22"/>
        </w:rPr>
        <w:t>спасаемых</w:t>
      </w:r>
      <w:proofErr w:type="gramEnd"/>
      <w:r>
        <w:rPr>
          <w:rFonts w:ascii="Arial" w:hAnsi="Arial"/>
          <w:sz w:val="22"/>
        </w:rPr>
        <w:t xml:space="preserve"> из потока нужно по направлению потока с постепенным приближением к его краю.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 оползнях возможно заваливание людей грунтом, нанесение им ударов и травм падающими предметами, строительными конструкциями, деревьями. В этих случаях надо быстро оказывать помощь пострадавшим, при необходимости делать им искусственное дыхание.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left="576" w:right="135" w:firstLine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ПРАВИЛА. ПОВЕДЕНИЯ И ДЕЙСТВИЯ НАСЕЛЕНИЯ ПРИ СНЕЖНЫХ ЗАНОСАХ</w:t>
      </w:r>
    </w:p>
    <w:p w:rsidR="00C7588B" w:rsidRDefault="00C7588B" w:rsidP="00C7588B">
      <w:pPr>
        <w:ind w:left="576" w:right="135" w:firstLine="284"/>
        <w:jc w:val="both"/>
        <w:rPr>
          <w:rFonts w:ascii="Arial" w:hAnsi="Arial"/>
          <w:b/>
          <w:sz w:val="22"/>
        </w:rPr>
      </w:pP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Зимние проявления стихийных сил природы нередко выражаются снежными заносами в результате снегопадов и метелей.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Снегопады, продолжительность которых может быть от 16 до 24 ч, сильно воздействуют на </w:t>
      </w:r>
      <w:proofErr w:type="spellStart"/>
      <w:r>
        <w:rPr>
          <w:rFonts w:ascii="Arial" w:hAnsi="Arial"/>
          <w:sz w:val="22"/>
        </w:rPr>
        <w:t>хозяйствейную</w:t>
      </w:r>
      <w:proofErr w:type="spellEnd"/>
      <w:r>
        <w:rPr>
          <w:rFonts w:ascii="Arial" w:hAnsi="Arial"/>
          <w:sz w:val="22"/>
        </w:rPr>
        <w:t xml:space="preserve"> деятельность населения,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 как внутригородское, так и междугородное. Выпадение снега с дождем при пониженной температуре и ураганном ветре создает условия для обледенения линий электропередач, связи, контактных сетей электротранспорта, а также кровли зданий, различного рода опор и конструкций, что нередко вызывает их разрушения.</w:t>
      </w:r>
    </w:p>
    <w:p w:rsidR="00C7588B" w:rsidRDefault="00C7588B" w:rsidP="00C7588B">
      <w:pPr>
        <w:ind w:right="135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С объявлением штормового предупреждения – предупреждения о возможных снежных заносах – необходимо ограничить передвижение, особенно в сельской местности, создать дома необходимый запас продуктов, воды и топлива. В отдельных районах с наступлением зимнего периода по улицам, между домами, необходимо натянуть </w:t>
      </w:r>
      <w:proofErr w:type="spellStart"/>
      <w:r>
        <w:rPr>
          <w:rFonts w:ascii="Arial" w:hAnsi="Arial"/>
          <w:sz w:val="22"/>
        </w:rPr>
        <w:t>канаты</w:t>
      </w:r>
      <w:proofErr w:type="gramStart"/>
      <w:r>
        <w:rPr>
          <w:rFonts w:ascii="Arial" w:hAnsi="Arial"/>
          <w:sz w:val="22"/>
        </w:rPr>
        <w:t>,п</w:t>
      </w:r>
      <w:proofErr w:type="gramEnd"/>
      <w:r>
        <w:rPr>
          <w:rFonts w:ascii="Arial" w:hAnsi="Arial"/>
          <w:sz w:val="22"/>
        </w:rPr>
        <w:t>омогающие</w:t>
      </w:r>
      <w:proofErr w:type="spellEnd"/>
      <w:r>
        <w:rPr>
          <w:rFonts w:ascii="Arial" w:hAnsi="Arial"/>
          <w:sz w:val="22"/>
        </w:rPr>
        <w:t xml:space="preserve"> в сильную пургу ориентироваться пешеходам и преодолевать сильный ветер.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Особую опасность снежные заносы представляют для людей, застигнутых в пути далеко от человеческого жилья. Занесенные снегом дороги, потеря видимости вызывают </w:t>
      </w:r>
      <w:proofErr w:type="gramStart"/>
      <w:r>
        <w:rPr>
          <w:rFonts w:ascii="Arial" w:hAnsi="Arial"/>
          <w:sz w:val="22"/>
        </w:rPr>
        <w:t>полное</w:t>
      </w:r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дезориентирование</w:t>
      </w:r>
      <w:proofErr w:type="spellEnd"/>
      <w:r>
        <w:rPr>
          <w:rFonts w:ascii="Arial" w:hAnsi="Arial"/>
          <w:sz w:val="22"/>
        </w:rPr>
        <w:t xml:space="preserve"> на местности.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 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газов, с этой целью важно следить, чтобы выхлопная труба не заваливалась снегом.</w:t>
      </w:r>
    </w:p>
    <w:p w:rsidR="00C7588B" w:rsidRDefault="00C7588B" w:rsidP="00C7588B">
      <w:pPr>
        <w:ind w:right="135" w:firstLine="288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</w:t>
      </w:r>
      <w:r>
        <w:rPr>
          <w:rFonts w:ascii="Arial" w:hAnsi="Arial"/>
          <w:sz w:val="22"/>
        </w:rPr>
        <w:lastRenderedPageBreak/>
        <w:t xml:space="preserve">укрытия; из двигателей остальных автомобилей необходимо слить воду. Ни в коем случае нельзя покидать укрытие – автомобиль: в сильный снегопад (пургу) ориентиры, казалось </w:t>
      </w:r>
      <w:proofErr w:type="gramStart"/>
      <w:r>
        <w:rPr>
          <w:rFonts w:ascii="Arial" w:hAnsi="Arial"/>
          <w:sz w:val="22"/>
        </w:rPr>
        <w:t>бы</w:t>
      </w:r>
      <w:proofErr w:type="gramEnd"/>
      <w:r>
        <w:rPr>
          <w:rFonts w:ascii="Arial" w:hAnsi="Arial"/>
          <w:sz w:val="22"/>
        </w:rPr>
        <w:t xml:space="preserve"> надежные с первого взгляда, через несколько десятков метров могут быть потеряны.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 сельской местности с получением штормового предупреждения нужно в срочном порядке заготовить в необходимом количестве корм и воду для животных. С отгонных пастбищ скот перегоняется в ближайшие укрытия, заранее оборудованные в складках местности, на стационарные стойбища или фермы. Для доставки животноводов к месту предстоящей работы выделяется надежная, технически исправная гусеничная техника.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Во время гололеда масштабы бедствия увеличиваются. Гололедные образования на дорогах затруднят, а на сильно пересеченной местности и совсем остановят работу автомобильного транспорта. Передвижения пешеходов затруднятся. Обрушения различных конструкций и предметов под нагрузкой станут реальной опасностью; в этих условиях необходимо избегать находиться в ветхих строениях, под линиями электропередач и связи и вблизи их опор.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В горных районах после сильных снегопадов </w:t>
      </w:r>
      <w:proofErr w:type="spellStart"/>
      <w:r>
        <w:rPr>
          <w:rFonts w:ascii="Arial" w:hAnsi="Arial"/>
          <w:sz w:val="22"/>
        </w:rPr>
        <w:t>эозрастет</w:t>
      </w:r>
      <w:proofErr w:type="spellEnd"/>
      <w:r>
        <w:rPr>
          <w:rFonts w:ascii="Arial" w:hAnsi="Arial"/>
          <w:sz w:val="22"/>
        </w:rPr>
        <w:t xml:space="preserve"> опасность схода снежных лавин. Об этом население будет извещаться различными предупредительными сигналами, устанавливаемыми в местах возможного схода снежных лавин и возможных снежных обвалов. Не следует пренебрегать этими предупреждениями, надо строго выполнять их рекомендации.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right="135" w:firstLine="284"/>
        <w:jc w:val="center"/>
        <w:rPr>
          <w:rFonts w:ascii="Arial" w:hAnsi="Arial"/>
          <w:sz w:val="32"/>
        </w:rPr>
      </w:pPr>
    </w:p>
    <w:p w:rsidR="00C7588B" w:rsidRDefault="00C7588B" w:rsidP="00C7588B">
      <w:pPr>
        <w:ind w:right="135" w:firstLine="284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Используемая литература:</w:t>
      </w:r>
    </w:p>
    <w:p w:rsidR="00C7588B" w:rsidRDefault="00C7588B" w:rsidP="00C7588B">
      <w:pPr>
        <w:ind w:right="135" w:firstLine="284"/>
        <w:rPr>
          <w:rFonts w:ascii="Arial" w:hAnsi="Arial"/>
          <w:sz w:val="32"/>
        </w:rPr>
      </w:pPr>
    </w:p>
    <w:p w:rsidR="00C7588B" w:rsidRDefault="00C7588B" w:rsidP="00C7588B">
      <w:pPr>
        <w:numPr>
          <w:ilvl w:val="0"/>
          <w:numId w:val="1"/>
        </w:numPr>
        <w:ind w:right="135"/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“ Гражданская оборона ” / Под редакцией генерала </w:t>
      </w:r>
    </w:p>
    <w:p w:rsidR="00C7588B" w:rsidRDefault="00C7588B" w:rsidP="00C7588B">
      <w:pPr>
        <w:ind w:right="135"/>
        <w:rPr>
          <w:rFonts w:ascii="Arial" w:hAnsi="Arial"/>
          <w:sz w:val="22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армии А. Т.  </w:t>
      </w:r>
      <w:proofErr w:type="spellStart"/>
      <w:r>
        <w:rPr>
          <w:rFonts w:ascii="Arial" w:hAnsi="Arial"/>
          <w:sz w:val="24"/>
        </w:rPr>
        <w:t>Алтунина</w:t>
      </w:r>
      <w:proofErr w:type="spell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-М</w:t>
      </w:r>
      <w:proofErr w:type="gramEnd"/>
      <w:r>
        <w:rPr>
          <w:rFonts w:ascii="Arial" w:hAnsi="Arial"/>
          <w:sz w:val="24"/>
        </w:rPr>
        <w:t>.: Воениздат, 1982.</w:t>
      </w: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</w:p>
    <w:p w:rsidR="00C7588B" w:rsidRDefault="00C7588B" w:rsidP="00C7588B">
      <w:pPr>
        <w:ind w:right="135" w:firstLine="284"/>
        <w:jc w:val="both"/>
        <w:rPr>
          <w:rFonts w:ascii="Arial" w:hAnsi="Arial"/>
          <w:sz w:val="22"/>
        </w:rPr>
      </w:pPr>
    </w:p>
    <w:p w:rsidR="00EB4E77" w:rsidRDefault="00EB4E77"/>
    <w:p w:rsidR="00693005" w:rsidRDefault="00693005"/>
    <w:p w:rsidR="00693005" w:rsidRDefault="00693005"/>
    <w:p w:rsidR="00693005" w:rsidRDefault="00693005"/>
    <w:p w:rsidR="00693005" w:rsidRDefault="00693005"/>
    <w:p w:rsidR="00693005" w:rsidRDefault="00693005"/>
    <w:p w:rsidR="00693005" w:rsidRDefault="00693005"/>
    <w:p w:rsidR="00693005" w:rsidRDefault="00693005"/>
    <w:p w:rsidR="00693005" w:rsidRPr="00693005" w:rsidRDefault="00693005" w:rsidP="00693005">
      <w:pPr>
        <w:overflowPunct/>
        <w:autoSpaceDE/>
        <w:autoSpaceDN/>
        <w:adjustRightInd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693005">
        <w:rPr>
          <w:b/>
          <w:sz w:val="24"/>
          <w:szCs w:val="24"/>
        </w:rPr>
        <w:t>.12.2019г.                                                                                                              Выполнил:</w:t>
      </w:r>
    </w:p>
    <w:p w:rsidR="00693005" w:rsidRPr="00693005" w:rsidRDefault="00693005" w:rsidP="00693005">
      <w:pPr>
        <w:overflowPunct/>
        <w:autoSpaceDE/>
        <w:autoSpaceDN/>
        <w:adjustRightInd/>
        <w:spacing w:line="276" w:lineRule="auto"/>
        <w:jc w:val="right"/>
        <w:rPr>
          <w:b/>
          <w:sz w:val="24"/>
          <w:szCs w:val="24"/>
        </w:rPr>
      </w:pPr>
      <w:r w:rsidRPr="00693005">
        <w:rPr>
          <w:b/>
          <w:sz w:val="24"/>
          <w:szCs w:val="24"/>
        </w:rPr>
        <w:t>преподаватель-организатор ОБЖ</w:t>
      </w:r>
    </w:p>
    <w:p w:rsidR="00693005" w:rsidRPr="00693005" w:rsidRDefault="00693005" w:rsidP="00693005">
      <w:pPr>
        <w:overflowPunct/>
        <w:autoSpaceDE/>
        <w:autoSpaceDN/>
        <w:adjustRightInd/>
        <w:spacing w:line="276" w:lineRule="auto"/>
        <w:jc w:val="center"/>
        <w:rPr>
          <w:b/>
          <w:sz w:val="24"/>
          <w:szCs w:val="24"/>
        </w:rPr>
      </w:pPr>
      <w:r w:rsidRPr="00693005">
        <w:rPr>
          <w:b/>
          <w:sz w:val="24"/>
          <w:szCs w:val="24"/>
        </w:rPr>
        <w:t xml:space="preserve">                                                                                                           Козловский Н.В.</w:t>
      </w:r>
    </w:p>
    <w:p w:rsidR="00693005" w:rsidRPr="00693005" w:rsidRDefault="00693005" w:rsidP="00693005">
      <w:pPr>
        <w:overflowPunct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9300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hyperlink r:id="rId6" w:history="1">
        <w:r w:rsidRPr="006930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6930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6930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rtkrzhev</w:t>
        </w:r>
        <w:proofErr w:type="spellEnd"/>
        <w:r w:rsidRPr="00693005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693005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693005">
        <w:rPr>
          <w:rFonts w:eastAsia="Calibri"/>
          <w:sz w:val="28"/>
          <w:szCs w:val="28"/>
          <w:lang w:eastAsia="en-US"/>
        </w:rPr>
        <w:t>.</w:t>
      </w:r>
    </w:p>
    <w:p w:rsidR="00693005" w:rsidRPr="00693005" w:rsidRDefault="00693005" w:rsidP="00693005">
      <w:pPr>
        <w:overflowPunct/>
        <w:autoSpaceDE/>
        <w:autoSpaceDN/>
        <w:adjustRightInd/>
        <w:spacing w:line="276" w:lineRule="auto"/>
        <w:jc w:val="right"/>
      </w:pPr>
    </w:p>
    <w:p w:rsidR="00693005" w:rsidRDefault="00693005"/>
    <w:sectPr w:rsidR="0069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5C9D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B"/>
    <w:rsid w:val="003452BD"/>
    <w:rsid w:val="00693005"/>
    <w:rsid w:val="00C7588B"/>
    <w:rsid w:val="00E3544E"/>
    <w:rsid w:val="00EB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krzh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3142</Words>
  <Characters>17910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</dc:creator>
  <cp:lastModifiedBy>342</cp:lastModifiedBy>
  <cp:revision>8</cp:revision>
  <dcterms:created xsi:type="dcterms:W3CDTF">2019-12-21T15:25:00Z</dcterms:created>
  <dcterms:modified xsi:type="dcterms:W3CDTF">2019-12-21T15:33:00Z</dcterms:modified>
</cp:coreProperties>
</file>